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bookmarkStart w:id="0" w:name="_GoBack"/>
      <w:bookmarkEnd w:id="0"/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C516A0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>IMC 0040</w:t>
      </w:r>
      <w:r w:rsidR="00C516A0"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ab/>
        <w:t>08/08/13</w:t>
      </w:r>
      <w:r w:rsidR="00C516A0">
        <w:rPr>
          <w:rFonts w:ascii="Arial" w:hAnsi="Arial" w:cs="Arial"/>
          <w:sz w:val="22"/>
          <w:szCs w:val="22"/>
        </w:rPr>
        <w:tab/>
        <w:t>IMC 0040</w:t>
      </w:r>
      <w:r w:rsidR="00C516A0">
        <w:rPr>
          <w:rFonts w:ascii="Arial" w:hAnsi="Arial" w:cs="Arial"/>
          <w:sz w:val="22"/>
          <w:szCs w:val="22"/>
        </w:rPr>
        <w:tab/>
        <w:t>11/20/14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>IMC 0305</w:t>
      </w:r>
      <w:r w:rsidR="00C516A0"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ab/>
        <w:t>10/18/13</w:t>
      </w:r>
      <w:r w:rsidR="00C516A0">
        <w:rPr>
          <w:rFonts w:ascii="Arial" w:hAnsi="Arial" w:cs="Arial"/>
          <w:sz w:val="22"/>
          <w:szCs w:val="22"/>
        </w:rPr>
        <w:tab/>
        <w:t>IMC 0305</w:t>
      </w:r>
      <w:r w:rsidR="00C516A0">
        <w:rPr>
          <w:rFonts w:ascii="Arial" w:hAnsi="Arial" w:cs="Arial"/>
          <w:sz w:val="22"/>
          <w:szCs w:val="22"/>
        </w:rPr>
        <w:tab/>
        <w:t>11/20/14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22F35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>IP 85215</w:t>
      </w:r>
      <w:r w:rsidR="00C516A0"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ab/>
        <w:t>01/17/86</w:t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D0427" w:rsidRPr="00C516A0" w:rsidRDefault="003C4073" w:rsidP="00F22F35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 xml:space="preserve">IMC 0040, </w:t>
      </w:r>
      <w:r w:rsidR="00C516A0" w:rsidRPr="00C516A0">
        <w:rPr>
          <w:rFonts w:ascii="Arial" w:hAnsi="Arial" w:cs="Arial"/>
          <w:sz w:val="22"/>
          <w:szCs w:val="22"/>
        </w:rPr>
        <w:t>“</w:t>
      </w:r>
      <w:r w:rsidR="00C516A0" w:rsidRPr="00C516A0">
        <w:rPr>
          <w:rFonts w:ascii="Arial" w:hAnsi="Arial" w:cs="Arial"/>
          <w:sz w:val="22"/>
          <w:szCs w:val="22"/>
        </w:rPr>
        <w:t>Preparing, Revising, and Issuing Documents for the NRC Inspection Manual,”</w:t>
      </w:r>
      <w:r w:rsidR="00C516A0">
        <w:rPr>
          <w:rFonts w:ascii="Arial" w:hAnsi="Arial" w:cs="Arial"/>
          <w:sz w:val="22"/>
          <w:szCs w:val="22"/>
        </w:rPr>
        <w:t xml:space="preserve"> has been revised to provide more clarity for </w:t>
      </w:r>
      <w:r w:rsidR="00C516A0" w:rsidRPr="00C516A0">
        <w:rPr>
          <w:rFonts w:ascii="Arial" w:hAnsi="Arial" w:cs="Arial"/>
          <w:sz w:val="22"/>
          <w:szCs w:val="22"/>
        </w:rPr>
        <w:t>writing new manual chapters, inspection procedures and temporary instructions.  Added signature authority for the Division or Deputy Division Director for major and policy changes, as well as issuing a new document.  Included verbiage for a “Pilot” IP, which should be included in the “Special and Infrequent” inspections.</w:t>
      </w:r>
    </w:p>
    <w:p w:rsidR="002451B0" w:rsidRPr="003D0427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D2F2D" w:rsidRPr="00C516A0" w:rsidRDefault="00F22F35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 xml:space="preserve">IMC 0305, </w:t>
      </w:r>
      <w:r w:rsidR="00C516A0" w:rsidRPr="00C516A0">
        <w:rPr>
          <w:rFonts w:ascii="Arial" w:hAnsi="Arial" w:cs="Arial"/>
          <w:sz w:val="22"/>
          <w:szCs w:val="22"/>
        </w:rPr>
        <w:t>“</w:t>
      </w:r>
      <w:r w:rsidR="00C516A0" w:rsidRPr="00C516A0">
        <w:rPr>
          <w:rFonts w:ascii="Arial" w:hAnsi="Arial" w:cs="Arial"/>
          <w:sz w:val="22"/>
          <w:szCs w:val="22"/>
        </w:rPr>
        <w:t>Operating Reactor Assessment Program</w:t>
      </w:r>
      <w:r w:rsidR="00C516A0" w:rsidRPr="00C516A0">
        <w:rPr>
          <w:rFonts w:ascii="Arial" w:hAnsi="Arial" w:cs="Arial"/>
          <w:sz w:val="22"/>
          <w:szCs w:val="22"/>
        </w:rPr>
        <w:t>,”</w:t>
      </w:r>
      <w:r w:rsidR="00C516A0">
        <w:rPr>
          <w:rFonts w:ascii="Arial" w:hAnsi="Arial" w:cs="Arial"/>
          <w:sz w:val="22"/>
          <w:szCs w:val="22"/>
        </w:rPr>
        <w:t xml:space="preserve"> has been revised to revise the definition of degraded cornerstone, incorporate program clarifications, and close multiple feedback forms.</w:t>
      </w:r>
    </w:p>
    <w:p w:rsidR="000D2F2D" w:rsidRDefault="000D2F2D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D2F2D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85215, “Records and Reports,” has been deleted, and will be replaced by another document.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Pr="000D2F2D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1FDE" w:rsidRDefault="00F22F35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2D" w:rsidRDefault="000D2F2D">
      <w:r>
        <w:separator/>
      </w:r>
    </w:p>
  </w:endnote>
  <w:endnote w:type="continuationSeparator" w:id="0">
    <w:p w:rsidR="000D2F2D" w:rsidRDefault="000D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2D" w:rsidRPr="00A31474" w:rsidRDefault="000D2F2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C516A0">
      <w:rPr>
        <w:rFonts w:ascii="Arial" w:hAnsi="Arial" w:cs="Arial"/>
        <w:sz w:val="22"/>
        <w:szCs w:val="22"/>
      </w:rPr>
      <w:t>ssue Date:  11/20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C516A0">
      <w:rPr>
        <w:rFonts w:ascii="Arial" w:hAnsi="Arial" w:cs="Arial"/>
        <w:sz w:val="22"/>
        <w:szCs w:val="22"/>
      </w:rPr>
      <w:t>1</w:t>
    </w:r>
    <w:r w:rsidR="00C516A0">
      <w:rPr>
        <w:rFonts w:ascii="Arial" w:hAnsi="Arial" w:cs="Arial"/>
        <w:sz w:val="22"/>
        <w:szCs w:val="22"/>
      </w:rPr>
      <w:tab/>
      <w:t>14-028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2D" w:rsidRDefault="000D2F2D">
      <w:r>
        <w:separator/>
      </w:r>
    </w:p>
  </w:footnote>
  <w:footnote w:type="continuationSeparator" w:id="0">
    <w:p w:rsidR="000D2F2D" w:rsidRDefault="000D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4505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AD9F0-531F-4B49-B047-746486480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2014-11-19T12:19:00Z</cp:lastPrinted>
  <dcterms:created xsi:type="dcterms:W3CDTF">2014-11-19T12:24:00Z</dcterms:created>
  <dcterms:modified xsi:type="dcterms:W3CDTF">2014-11-19T12:24:00Z</dcterms:modified>
</cp:coreProperties>
</file>